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AED" w:rsidRDefault="00B63AED" w:rsidP="00B63AED">
      <w:pPr>
        <w:pStyle w:val="Titre2"/>
        <w:rPr>
          <w:lang w:val="en-US"/>
        </w:rPr>
      </w:pPr>
      <w:r>
        <w:rPr>
          <w:lang w:val="en-US"/>
        </w:rPr>
        <w:t>16-17</w:t>
      </w:r>
    </w:p>
    <w:p w:rsidR="00B63AED" w:rsidRDefault="00B63AED" w:rsidP="00B63AED">
      <w:pPr>
        <w:rPr>
          <w:b/>
          <w:lang w:val="en-US"/>
        </w:rPr>
      </w:pPr>
      <w:r>
        <w:rPr>
          <w:b/>
          <w:lang w:val="en-US"/>
        </w:rPr>
        <w:t>Care for Variety?</w:t>
      </w:r>
    </w:p>
    <w:p w:rsidR="00B63AED" w:rsidRPr="00624FD1" w:rsidRDefault="00B63AED" w:rsidP="00B63AED">
      <w:pPr>
        <w:rPr>
          <w:lang w:val="en-US"/>
        </w:rPr>
      </w:pPr>
      <w:r>
        <w:rPr>
          <w:lang w:val="en-US"/>
        </w:rPr>
        <w:t>In Tunisia, most locals speak the Tunisian dialect which combines Arabic, French, and Berber influences. If you would like to have some informal, relaxed Tunisian classes besides your Arabic course we arrange for that. These classes can take place in a café or some other venue, and at a time individually set with the teacher. You can be sure to impress the locals if you start talking not only in their language but in their very own dialect!</w:t>
      </w:r>
    </w:p>
    <w:p w:rsidR="00CC5453" w:rsidRPr="00B63AED" w:rsidRDefault="00B63AED">
      <w:pPr>
        <w:rPr>
          <w:lang w:val="en-US"/>
        </w:rPr>
      </w:pPr>
      <w:bookmarkStart w:id="0" w:name="_GoBack"/>
      <w:r>
        <w:rPr>
          <w:noProof/>
          <w:lang w:val="fr-FR" w:eastAsia="fr-FR"/>
        </w:rPr>
        <w:drawing>
          <wp:inline distT="0" distB="0" distL="0" distR="0">
            <wp:extent cx="5120640" cy="3447288"/>
            <wp:effectExtent l="0" t="0" r="381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tolia_94364110_Subscription_Monthly_M (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120640" cy="3447288"/>
                    </a:xfrm>
                    <a:prstGeom prst="rect">
                      <a:avLst/>
                    </a:prstGeom>
                  </pic:spPr>
                </pic:pic>
              </a:graphicData>
            </a:graphic>
          </wp:inline>
        </w:drawing>
      </w:r>
      <w:bookmarkEnd w:id="0"/>
    </w:p>
    <w:sectPr w:rsidR="00CC5453" w:rsidRPr="00B63A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AED"/>
    <w:rsid w:val="00B63AED"/>
    <w:rsid w:val="00CC5453"/>
    <w:rsid w:val="00FE1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562136-94AC-4517-B6CD-30FB2E174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B63AED"/>
    <w:rPr>
      <w:lang w:val="de-DE"/>
    </w:rPr>
  </w:style>
  <w:style w:type="paragraph" w:styleId="Titre2">
    <w:name w:val="heading 2"/>
    <w:basedOn w:val="Normal"/>
    <w:next w:val="Normal"/>
    <w:link w:val="Titre2Car"/>
    <w:uiPriority w:val="9"/>
    <w:unhideWhenUsed/>
    <w:qFormat/>
    <w:rsid w:val="00B63AE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B63AED"/>
    <w:rPr>
      <w:rFonts w:asciiTheme="majorHAnsi" w:eastAsiaTheme="majorEastAsia" w:hAnsiTheme="majorHAnsi" w:cstheme="majorBidi"/>
      <w:color w:val="2E74B5" w:themeColor="accent1" w:themeShade="BF"/>
      <w:sz w:val="26"/>
      <w:szCs w:val="26"/>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72</Words>
  <Characters>399</Characters>
  <Application>Microsoft Office Word</Application>
  <DocSecurity>0</DocSecurity>
  <Lines>3</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FARAH</dc:creator>
  <cp:keywords/>
  <dc:description/>
  <cp:lastModifiedBy>FARAH</cp:lastModifiedBy>
  <cp:revision>1</cp:revision>
  <dcterms:created xsi:type="dcterms:W3CDTF">2016-09-26T21:43:00Z</dcterms:created>
  <dcterms:modified xsi:type="dcterms:W3CDTF">2016-09-26T21:44:00Z</dcterms:modified>
</cp:coreProperties>
</file>